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85E5"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6FDF8396"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5119B9E5"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2E84D721"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15BEF0D9"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4B6EEAAE" w14:textId="77777777" w:rsidR="00691E02" w:rsidRDefault="00691E02" w:rsidP="0008014C">
      <w:pPr>
        <w:spacing w:after="0" w:line="480" w:lineRule="auto"/>
        <w:contextualSpacing/>
        <w:jc w:val="center"/>
        <w:rPr>
          <w:rFonts w:ascii="Times New Roman" w:hAnsi="Times New Roman" w:cs="Times New Roman"/>
          <w:b/>
          <w:bCs/>
          <w:sz w:val="24"/>
          <w:szCs w:val="24"/>
        </w:rPr>
      </w:pPr>
    </w:p>
    <w:p w14:paraId="205FE145" w14:textId="592A6B9A" w:rsidR="0008014C" w:rsidRPr="0008014C" w:rsidRDefault="006F351B" w:rsidP="0008014C">
      <w:pPr>
        <w:spacing w:after="0" w:line="480" w:lineRule="auto"/>
        <w:contextualSpacing/>
        <w:jc w:val="center"/>
        <w:rPr>
          <w:rFonts w:ascii="Times New Roman" w:hAnsi="Times New Roman" w:cs="Times New Roman"/>
          <w:b/>
          <w:bCs/>
          <w:sz w:val="24"/>
          <w:szCs w:val="24"/>
        </w:rPr>
      </w:pPr>
      <w:r w:rsidRPr="0008014C">
        <w:rPr>
          <w:rFonts w:ascii="Times New Roman" w:hAnsi="Times New Roman" w:cs="Times New Roman"/>
          <w:b/>
          <w:bCs/>
          <w:sz w:val="24"/>
          <w:szCs w:val="24"/>
        </w:rPr>
        <w:t>Heart Failure</w:t>
      </w:r>
    </w:p>
    <w:p w14:paraId="764358E8" w14:textId="77777777" w:rsidR="0008014C" w:rsidRDefault="0008014C" w:rsidP="0008014C">
      <w:pPr>
        <w:spacing w:after="0" w:line="480" w:lineRule="auto"/>
        <w:contextualSpacing/>
        <w:jc w:val="center"/>
        <w:rPr>
          <w:rFonts w:ascii="Times New Roman" w:hAnsi="Times New Roman" w:cs="Times New Roman"/>
          <w:sz w:val="24"/>
          <w:szCs w:val="24"/>
        </w:rPr>
      </w:pPr>
    </w:p>
    <w:p w14:paraId="7865137E" w14:textId="77777777" w:rsidR="0008014C" w:rsidRDefault="0008014C" w:rsidP="00691E02">
      <w:pPr>
        <w:spacing w:after="0" w:line="480" w:lineRule="auto"/>
        <w:contextualSpacing/>
        <w:rPr>
          <w:rFonts w:ascii="Times New Roman" w:hAnsi="Times New Roman" w:cs="Times New Roman"/>
          <w:sz w:val="24"/>
          <w:szCs w:val="24"/>
        </w:rPr>
      </w:pPr>
    </w:p>
    <w:p w14:paraId="04E06CF3" w14:textId="77777777" w:rsidR="0008014C" w:rsidRDefault="0008014C" w:rsidP="0008014C">
      <w:pPr>
        <w:spacing w:after="0" w:line="480" w:lineRule="auto"/>
        <w:contextualSpacing/>
        <w:jc w:val="center"/>
        <w:rPr>
          <w:rFonts w:ascii="Times New Roman" w:hAnsi="Times New Roman" w:cs="Times New Roman"/>
          <w:sz w:val="24"/>
          <w:szCs w:val="24"/>
        </w:rPr>
      </w:pPr>
    </w:p>
    <w:p w14:paraId="5F2EA80D" w14:textId="77777777" w:rsidR="0008014C" w:rsidRDefault="0008014C" w:rsidP="0008014C">
      <w:pPr>
        <w:spacing w:after="0" w:line="480" w:lineRule="auto"/>
        <w:contextualSpacing/>
        <w:jc w:val="center"/>
        <w:rPr>
          <w:rFonts w:ascii="Times New Roman" w:hAnsi="Times New Roman" w:cs="Times New Roman"/>
          <w:sz w:val="24"/>
          <w:szCs w:val="24"/>
        </w:rPr>
      </w:pPr>
    </w:p>
    <w:p w14:paraId="27DEC533" w14:textId="77777777" w:rsidR="0008014C" w:rsidRDefault="0008014C" w:rsidP="0008014C">
      <w:pPr>
        <w:spacing w:after="0" w:line="480" w:lineRule="auto"/>
        <w:contextualSpacing/>
        <w:jc w:val="center"/>
        <w:rPr>
          <w:rFonts w:ascii="Times New Roman" w:hAnsi="Times New Roman" w:cs="Times New Roman"/>
          <w:sz w:val="24"/>
          <w:szCs w:val="24"/>
        </w:rPr>
      </w:pPr>
    </w:p>
    <w:p w14:paraId="7EBF7724" w14:textId="1BF1D756" w:rsidR="0008014C" w:rsidRPr="00522938" w:rsidRDefault="006F351B" w:rsidP="0008014C">
      <w:pPr>
        <w:spacing w:after="0" w:line="480" w:lineRule="auto"/>
        <w:contextualSpacing/>
        <w:jc w:val="center"/>
        <w:rPr>
          <w:rFonts w:ascii="Times New Roman" w:hAnsi="Times New Roman" w:cs="Times New Roman"/>
          <w:sz w:val="24"/>
          <w:szCs w:val="24"/>
        </w:rPr>
      </w:pPr>
      <w:r w:rsidRPr="00522938">
        <w:rPr>
          <w:rFonts w:ascii="Times New Roman" w:hAnsi="Times New Roman" w:cs="Times New Roman"/>
          <w:sz w:val="24"/>
          <w:szCs w:val="24"/>
        </w:rPr>
        <w:t>Student’s Name</w:t>
      </w:r>
    </w:p>
    <w:p w14:paraId="124A8CF4" w14:textId="77777777" w:rsidR="0008014C" w:rsidRPr="00522938" w:rsidRDefault="006F351B" w:rsidP="0008014C">
      <w:pPr>
        <w:spacing w:after="0" w:line="480" w:lineRule="auto"/>
        <w:contextualSpacing/>
        <w:jc w:val="center"/>
        <w:rPr>
          <w:rFonts w:ascii="Times New Roman" w:hAnsi="Times New Roman" w:cs="Times New Roman"/>
          <w:sz w:val="24"/>
          <w:szCs w:val="24"/>
        </w:rPr>
      </w:pPr>
      <w:r w:rsidRPr="00522938">
        <w:rPr>
          <w:rFonts w:ascii="Times New Roman" w:hAnsi="Times New Roman" w:cs="Times New Roman"/>
          <w:sz w:val="24"/>
          <w:szCs w:val="24"/>
        </w:rPr>
        <w:t>Institutional Affiliation</w:t>
      </w:r>
    </w:p>
    <w:p w14:paraId="510E1D45" w14:textId="77777777" w:rsidR="0008014C" w:rsidRPr="00522938" w:rsidRDefault="006F351B" w:rsidP="0008014C">
      <w:pPr>
        <w:spacing w:after="0" w:line="480" w:lineRule="auto"/>
        <w:contextualSpacing/>
        <w:jc w:val="center"/>
        <w:rPr>
          <w:rFonts w:ascii="Times New Roman" w:hAnsi="Times New Roman" w:cs="Times New Roman"/>
          <w:sz w:val="24"/>
          <w:szCs w:val="24"/>
        </w:rPr>
      </w:pPr>
      <w:r w:rsidRPr="00522938">
        <w:rPr>
          <w:rFonts w:ascii="Times New Roman" w:hAnsi="Times New Roman" w:cs="Times New Roman"/>
          <w:sz w:val="24"/>
          <w:szCs w:val="24"/>
        </w:rPr>
        <w:t>Course Name and Number</w:t>
      </w:r>
    </w:p>
    <w:p w14:paraId="2585B57D" w14:textId="77777777" w:rsidR="0008014C" w:rsidRPr="00522938" w:rsidRDefault="006F351B" w:rsidP="0008014C">
      <w:pPr>
        <w:spacing w:after="0" w:line="480" w:lineRule="auto"/>
        <w:contextualSpacing/>
        <w:jc w:val="center"/>
        <w:rPr>
          <w:rFonts w:ascii="Times New Roman" w:hAnsi="Times New Roman" w:cs="Times New Roman"/>
          <w:sz w:val="24"/>
          <w:szCs w:val="24"/>
        </w:rPr>
      </w:pPr>
      <w:r w:rsidRPr="00522938">
        <w:rPr>
          <w:rFonts w:ascii="Times New Roman" w:hAnsi="Times New Roman" w:cs="Times New Roman"/>
          <w:sz w:val="24"/>
          <w:szCs w:val="24"/>
        </w:rPr>
        <w:t>Instructor’s Name</w:t>
      </w:r>
    </w:p>
    <w:p w14:paraId="15903296" w14:textId="37FBA9B4" w:rsidR="0008014C" w:rsidRDefault="006F351B" w:rsidP="0008014C">
      <w:pPr>
        <w:spacing w:after="0" w:line="480" w:lineRule="auto"/>
        <w:contextualSpacing/>
        <w:jc w:val="center"/>
        <w:rPr>
          <w:rFonts w:ascii="Times New Roman" w:hAnsi="Times New Roman" w:cs="Times New Roman"/>
          <w:sz w:val="24"/>
          <w:szCs w:val="24"/>
        </w:rPr>
      </w:pPr>
      <w:r w:rsidRPr="00522938">
        <w:rPr>
          <w:rFonts w:ascii="Times New Roman" w:hAnsi="Times New Roman" w:cs="Times New Roman"/>
          <w:sz w:val="24"/>
          <w:szCs w:val="24"/>
        </w:rPr>
        <w:t>Assignment Due Date</w:t>
      </w:r>
    </w:p>
    <w:p w14:paraId="4CAA3DB3" w14:textId="3A0DD7AA" w:rsidR="0008014C" w:rsidRDefault="0008014C" w:rsidP="0008014C">
      <w:pPr>
        <w:spacing w:after="0" w:line="480" w:lineRule="auto"/>
        <w:contextualSpacing/>
        <w:jc w:val="center"/>
        <w:rPr>
          <w:rFonts w:ascii="Times New Roman" w:hAnsi="Times New Roman" w:cs="Times New Roman"/>
          <w:sz w:val="24"/>
          <w:szCs w:val="24"/>
        </w:rPr>
      </w:pPr>
    </w:p>
    <w:p w14:paraId="40177437" w14:textId="5ED24B8E" w:rsidR="0008014C" w:rsidRDefault="0008014C" w:rsidP="0008014C">
      <w:pPr>
        <w:spacing w:after="0" w:line="480" w:lineRule="auto"/>
        <w:contextualSpacing/>
        <w:jc w:val="center"/>
        <w:rPr>
          <w:rFonts w:ascii="Times New Roman" w:hAnsi="Times New Roman" w:cs="Times New Roman"/>
          <w:sz w:val="24"/>
          <w:szCs w:val="24"/>
        </w:rPr>
      </w:pPr>
    </w:p>
    <w:p w14:paraId="44A95DCD" w14:textId="30806BCC" w:rsidR="0008014C" w:rsidRDefault="0008014C" w:rsidP="0008014C">
      <w:pPr>
        <w:spacing w:after="0" w:line="480" w:lineRule="auto"/>
        <w:contextualSpacing/>
        <w:jc w:val="center"/>
        <w:rPr>
          <w:rFonts w:ascii="Times New Roman" w:hAnsi="Times New Roman" w:cs="Times New Roman"/>
          <w:sz w:val="24"/>
          <w:szCs w:val="24"/>
        </w:rPr>
      </w:pPr>
    </w:p>
    <w:p w14:paraId="49B44148" w14:textId="23394EA2" w:rsidR="0008014C" w:rsidRDefault="0008014C" w:rsidP="0008014C">
      <w:pPr>
        <w:spacing w:after="0" w:line="480" w:lineRule="auto"/>
        <w:contextualSpacing/>
        <w:jc w:val="center"/>
        <w:rPr>
          <w:rFonts w:ascii="Times New Roman" w:hAnsi="Times New Roman" w:cs="Times New Roman"/>
          <w:sz w:val="24"/>
          <w:szCs w:val="24"/>
        </w:rPr>
      </w:pPr>
    </w:p>
    <w:p w14:paraId="688A70C5" w14:textId="22152031" w:rsidR="0008014C" w:rsidRDefault="0008014C" w:rsidP="0008014C">
      <w:pPr>
        <w:spacing w:after="0" w:line="480" w:lineRule="auto"/>
        <w:contextualSpacing/>
        <w:jc w:val="center"/>
        <w:rPr>
          <w:rFonts w:ascii="Times New Roman" w:hAnsi="Times New Roman" w:cs="Times New Roman"/>
          <w:sz w:val="24"/>
          <w:szCs w:val="24"/>
        </w:rPr>
      </w:pPr>
    </w:p>
    <w:p w14:paraId="1F80BD7D" w14:textId="28F2150A" w:rsidR="0008014C" w:rsidRDefault="0008014C" w:rsidP="0008014C">
      <w:pPr>
        <w:spacing w:after="0" w:line="480" w:lineRule="auto"/>
        <w:contextualSpacing/>
        <w:jc w:val="center"/>
        <w:rPr>
          <w:rFonts w:ascii="Times New Roman" w:hAnsi="Times New Roman" w:cs="Times New Roman"/>
          <w:sz w:val="24"/>
          <w:szCs w:val="24"/>
        </w:rPr>
      </w:pPr>
    </w:p>
    <w:p w14:paraId="1C562355" w14:textId="2A0BB29A" w:rsidR="0008014C" w:rsidRPr="00DA5B68" w:rsidRDefault="006F351B" w:rsidP="00DA5B68">
      <w:pPr>
        <w:spacing w:after="0" w:line="480" w:lineRule="auto"/>
        <w:contextualSpacing/>
        <w:jc w:val="center"/>
        <w:rPr>
          <w:rFonts w:ascii="Times New Roman" w:hAnsi="Times New Roman" w:cs="Times New Roman"/>
          <w:b/>
          <w:bCs/>
          <w:sz w:val="24"/>
          <w:szCs w:val="24"/>
        </w:rPr>
      </w:pPr>
      <w:r w:rsidRPr="00DA5B68">
        <w:rPr>
          <w:rFonts w:ascii="Times New Roman" w:hAnsi="Times New Roman" w:cs="Times New Roman"/>
          <w:b/>
          <w:bCs/>
          <w:sz w:val="24"/>
          <w:szCs w:val="24"/>
        </w:rPr>
        <w:lastRenderedPageBreak/>
        <w:t>Abstract</w:t>
      </w:r>
    </w:p>
    <w:p w14:paraId="28C64D3C" w14:textId="347649AE" w:rsidR="00FF582E" w:rsidRPr="00DA5B68" w:rsidRDefault="006F351B" w:rsidP="00691E02">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 xml:space="preserve">Heart failure happens once your heart cannot pump blood at a rate that is proportionate to or only with a high diastolic filling pressure due to an abnormality in your cardiac </w:t>
      </w:r>
      <w:r w:rsidR="00DD25DF" w:rsidRPr="00DA5B68">
        <w:rPr>
          <w:rFonts w:ascii="Times New Roman" w:hAnsi="Times New Roman" w:cs="Times New Roman"/>
          <w:sz w:val="24"/>
          <w:szCs w:val="24"/>
        </w:rPr>
        <w:t>function.</w:t>
      </w:r>
      <w:r w:rsidR="00421E52" w:rsidRPr="00421E52">
        <w:t xml:space="preserve"> </w:t>
      </w:r>
      <w:r w:rsidR="00421E52" w:rsidRPr="00421E52">
        <w:rPr>
          <w:rFonts w:ascii="Times New Roman" w:hAnsi="Times New Roman" w:cs="Times New Roman"/>
          <w:sz w:val="24"/>
          <w:szCs w:val="24"/>
        </w:rPr>
        <w:t>It causes respiratory failure and fatigue; right ventricular failure causes accumulation of peripheral and abdominal fluids. It is rising globally, the main cause of admission to hospitals for older adults</w:t>
      </w:r>
      <w:r w:rsidR="0022282B" w:rsidRPr="00DA5B68">
        <w:rPr>
          <w:rFonts w:ascii="Times New Roman" w:hAnsi="Times New Roman" w:cs="Times New Roman"/>
          <w:sz w:val="24"/>
          <w:szCs w:val="24"/>
        </w:rPr>
        <w:t>. It is a gradual disease found in older adults that can cause death if not adequately controlled. Heart failure implies that the muscle tissue is feeble and not powerful enough in its chambers to pump adequate blood. The heart enlarge</w:t>
      </w:r>
      <w:r w:rsidRPr="00DA5B68">
        <w:rPr>
          <w:rFonts w:ascii="Times New Roman" w:hAnsi="Times New Roman" w:cs="Times New Roman"/>
          <w:sz w:val="24"/>
          <w:szCs w:val="24"/>
        </w:rPr>
        <w:t>s</w:t>
      </w:r>
      <w:r w:rsidR="0022282B" w:rsidRPr="00DA5B68">
        <w:rPr>
          <w:rFonts w:ascii="Times New Roman" w:hAnsi="Times New Roman" w:cs="Times New Roman"/>
          <w:sz w:val="24"/>
          <w:szCs w:val="24"/>
        </w:rPr>
        <w:t xml:space="preserve"> to compensate for its reduced pumping power. </w:t>
      </w:r>
    </w:p>
    <w:p w14:paraId="0FC8FAC9" w14:textId="69F82127" w:rsidR="00691E02" w:rsidRDefault="006F351B" w:rsidP="00691E02">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Increased blood levels in the lungs, the so-called pulmonary congestion, usually result from heart-pumping ineffectiveness.</w:t>
      </w:r>
      <w:r w:rsidR="00DD25DF" w:rsidRPr="00DA5B68">
        <w:rPr>
          <w:rFonts w:ascii="Times New Roman" w:hAnsi="Times New Roman" w:cs="Times New Roman"/>
          <w:sz w:val="24"/>
          <w:szCs w:val="24"/>
        </w:rPr>
        <w:t xml:space="preserve"> Initially clinical, chest X-ray, echocardiography, and plasma natriuretic peptide levels have supported the diagnosis</w:t>
      </w:r>
      <w:r w:rsidR="005C0330">
        <w:rPr>
          <w:rFonts w:ascii="Times New Roman" w:hAnsi="Times New Roman" w:cs="Times New Roman"/>
          <w:sz w:val="24"/>
          <w:szCs w:val="24"/>
        </w:rPr>
        <w:t xml:space="preserve">. </w:t>
      </w:r>
      <w:r w:rsidR="005C0330" w:rsidRPr="005C0330">
        <w:rPr>
          <w:rFonts w:ascii="Times New Roman" w:hAnsi="Times New Roman" w:cs="Times New Roman"/>
          <w:sz w:val="24"/>
          <w:szCs w:val="24"/>
        </w:rPr>
        <w:t xml:space="preserve">The treatments </w:t>
      </w:r>
      <w:r w:rsidR="00B8517F" w:rsidRPr="005C0330">
        <w:rPr>
          <w:rFonts w:ascii="Times New Roman" w:hAnsi="Times New Roman" w:cs="Times New Roman"/>
          <w:sz w:val="24"/>
          <w:szCs w:val="24"/>
        </w:rPr>
        <w:t>involve</w:t>
      </w:r>
      <w:r w:rsidR="005C0330" w:rsidRPr="005C0330">
        <w:rPr>
          <w:rFonts w:ascii="Times New Roman" w:hAnsi="Times New Roman" w:cs="Times New Roman"/>
          <w:sz w:val="24"/>
          <w:szCs w:val="24"/>
        </w:rPr>
        <w:t xml:space="preserve"> health education diuretics, angiotensin conversion inhibitors, aldosterone's, angiotensin II receptors, neurolysins, beta-blockers. Therapy involves patient education</w:t>
      </w:r>
      <w:r w:rsidR="0078746F" w:rsidRPr="00DA5B68">
        <w:rPr>
          <w:rFonts w:ascii="Times New Roman" w:hAnsi="Times New Roman" w:cs="Times New Roman"/>
          <w:sz w:val="24"/>
          <w:szCs w:val="24"/>
        </w:rPr>
        <w:t xml:space="preserve"> </w:t>
      </w:r>
    </w:p>
    <w:p w14:paraId="67E9B7BF" w14:textId="792DF916" w:rsidR="00267A08" w:rsidRDefault="00267A08" w:rsidP="00691E02">
      <w:pPr>
        <w:spacing w:after="0" w:line="480" w:lineRule="auto"/>
        <w:ind w:firstLine="720"/>
        <w:contextualSpacing/>
        <w:rPr>
          <w:rFonts w:ascii="Times New Roman" w:hAnsi="Times New Roman" w:cs="Times New Roman"/>
          <w:sz w:val="24"/>
          <w:szCs w:val="24"/>
        </w:rPr>
      </w:pPr>
    </w:p>
    <w:p w14:paraId="73B9C610" w14:textId="38F0446E" w:rsidR="00691E02" w:rsidRDefault="00691E02" w:rsidP="00691E02">
      <w:pPr>
        <w:spacing w:after="0" w:line="480" w:lineRule="auto"/>
        <w:ind w:firstLine="720"/>
        <w:contextualSpacing/>
        <w:rPr>
          <w:rFonts w:ascii="Times New Roman" w:hAnsi="Times New Roman" w:cs="Times New Roman"/>
          <w:sz w:val="24"/>
          <w:szCs w:val="24"/>
        </w:rPr>
      </w:pPr>
    </w:p>
    <w:p w14:paraId="747E0A19" w14:textId="22564EA1" w:rsidR="00691E02" w:rsidRDefault="00691E02" w:rsidP="00691E02">
      <w:pPr>
        <w:spacing w:after="0" w:line="480" w:lineRule="auto"/>
        <w:ind w:firstLine="720"/>
        <w:contextualSpacing/>
        <w:rPr>
          <w:rFonts w:ascii="Times New Roman" w:hAnsi="Times New Roman" w:cs="Times New Roman"/>
          <w:sz w:val="24"/>
          <w:szCs w:val="24"/>
        </w:rPr>
      </w:pPr>
    </w:p>
    <w:p w14:paraId="64133F8B" w14:textId="51799528" w:rsidR="00691E02" w:rsidRDefault="00691E02" w:rsidP="00691E02">
      <w:pPr>
        <w:spacing w:after="0" w:line="480" w:lineRule="auto"/>
        <w:ind w:firstLine="720"/>
        <w:contextualSpacing/>
        <w:rPr>
          <w:rFonts w:ascii="Times New Roman" w:hAnsi="Times New Roman" w:cs="Times New Roman"/>
          <w:sz w:val="24"/>
          <w:szCs w:val="24"/>
        </w:rPr>
      </w:pPr>
    </w:p>
    <w:p w14:paraId="405BFB52" w14:textId="23C53FD3" w:rsidR="00691E02" w:rsidRDefault="00691E02" w:rsidP="00691E02">
      <w:pPr>
        <w:spacing w:after="0" w:line="480" w:lineRule="auto"/>
        <w:ind w:firstLine="720"/>
        <w:contextualSpacing/>
        <w:rPr>
          <w:rFonts w:ascii="Times New Roman" w:hAnsi="Times New Roman" w:cs="Times New Roman"/>
          <w:sz w:val="24"/>
          <w:szCs w:val="24"/>
        </w:rPr>
      </w:pPr>
    </w:p>
    <w:p w14:paraId="612E3C9F" w14:textId="45D877BA" w:rsidR="00691E02" w:rsidRDefault="00691E02" w:rsidP="00691E02">
      <w:pPr>
        <w:spacing w:after="0" w:line="480" w:lineRule="auto"/>
        <w:ind w:firstLine="720"/>
        <w:contextualSpacing/>
        <w:rPr>
          <w:rFonts w:ascii="Times New Roman" w:hAnsi="Times New Roman" w:cs="Times New Roman"/>
          <w:sz w:val="24"/>
          <w:szCs w:val="24"/>
        </w:rPr>
      </w:pPr>
    </w:p>
    <w:p w14:paraId="1C75FDDA" w14:textId="75986185" w:rsidR="00691E02" w:rsidRDefault="00691E02" w:rsidP="00691E02">
      <w:pPr>
        <w:spacing w:after="0" w:line="480" w:lineRule="auto"/>
        <w:ind w:firstLine="720"/>
        <w:contextualSpacing/>
        <w:rPr>
          <w:rFonts w:ascii="Times New Roman" w:hAnsi="Times New Roman" w:cs="Times New Roman"/>
          <w:sz w:val="24"/>
          <w:szCs w:val="24"/>
        </w:rPr>
      </w:pPr>
    </w:p>
    <w:p w14:paraId="56B34743" w14:textId="77777777" w:rsidR="00691E02" w:rsidRPr="00DA5B68" w:rsidRDefault="00691E02" w:rsidP="00691E02">
      <w:pPr>
        <w:spacing w:after="0" w:line="480" w:lineRule="auto"/>
        <w:ind w:firstLine="720"/>
        <w:contextualSpacing/>
        <w:rPr>
          <w:rFonts w:ascii="Times New Roman" w:hAnsi="Times New Roman" w:cs="Times New Roman"/>
          <w:sz w:val="24"/>
          <w:szCs w:val="24"/>
        </w:rPr>
      </w:pPr>
    </w:p>
    <w:p w14:paraId="7F208849" w14:textId="77777777" w:rsidR="00FF582E" w:rsidRPr="00DA5B68" w:rsidRDefault="00FF582E" w:rsidP="00691E02">
      <w:pPr>
        <w:spacing w:after="0" w:line="480" w:lineRule="auto"/>
        <w:ind w:firstLine="720"/>
        <w:contextualSpacing/>
        <w:rPr>
          <w:rFonts w:ascii="Times New Roman" w:hAnsi="Times New Roman" w:cs="Times New Roman"/>
          <w:sz w:val="24"/>
          <w:szCs w:val="24"/>
        </w:rPr>
      </w:pPr>
    </w:p>
    <w:p w14:paraId="04088D68" w14:textId="0B4B8CB2" w:rsidR="00772248" w:rsidRPr="00DA5B68" w:rsidRDefault="006F351B" w:rsidP="00DA5B68">
      <w:pPr>
        <w:spacing w:after="0" w:line="480" w:lineRule="auto"/>
        <w:contextualSpacing/>
        <w:jc w:val="center"/>
        <w:rPr>
          <w:rFonts w:ascii="Times New Roman" w:hAnsi="Times New Roman" w:cs="Times New Roman"/>
          <w:b/>
          <w:bCs/>
          <w:sz w:val="24"/>
          <w:szCs w:val="24"/>
        </w:rPr>
      </w:pPr>
      <w:r w:rsidRPr="00DA5B68">
        <w:rPr>
          <w:rFonts w:ascii="Times New Roman" w:hAnsi="Times New Roman" w:cs="Times New Roman"/>
          <w:b/>
          <w:bCs/>
          <w:sz w:val="24"/>
          <w:szCs w:val="24"/>
        </w:rPr>
        <w:lastRenderedPageBreak/>
        <w:t>Introduction</w:t>
      </w:r>
    </w:p>
    <w:p w14:paraId="6C613E63" w14:textId="5CBE40B9" w:rsidR="00772248" w:rsidRPr="00DA5B68" w:rsidRDefault="005C0330" w:rsidP="00DA5B68">
      <w:pPr>
        <w:spacing w:after="0" w:line="480" w:lineRule="auto"/>
        <w:ind w:firstLine="720"/>
        <w:contextualSpacing/>
        <w:rPr>
          <w:rFonts w:ascii="Times New Roman" w:hAnsi="Times New Roman" w:cs="Times New Roman"/>
          <w:sz w:val="24"/>
          <w:szCs w:val="24"/>
        </w:rPr>
      </w:pPr>
      <w:r w:rsidRPr="005C0330">
        <w:rPr>
          <w:rFonts w:ascii="Times New Roman" w:hAnsi="Times New Roman" w:cs="Times New Roman"/>
          <w:sz w:val="24"/>
          <w:szCs w:val="24"/>
        </w:rPr>
        <w:t>Occurs mainly when the blood flow level is reduced than normal. It doesn't indicate the heart doesn't work. Via the heart and flesh the blood flows slower and now the heart pressures rise. Thus, the heart cannot pump enough oxygen and nutrients to fulfill the needs of the body. The chambers respond by extending the blood tightening and thickening to transport it into the body.</w:t>
      </w:r>
      <w:r>
        <w:rPr>
          <w:rFonts w:ascii="Times New Roman" w:hAnsi="Times New Roman" w:cs="Times New Roman"/>
          <w:sz w:val="24"/>
          <w:szCs w:val="24"/>
        </w:rPr>
        <w:t xml:space="preserve"> </w:t>
      </w:r>
      <w:r w:rsidR="006F351B" w:rsidRPr="00DA5B68">
        <w:rPr>
          <w:rFonts w:ascii="Times New Roman" w:hAnsi="Times New Roman" w:cs="Times New Roman"/>
          <w:sz w:val="24"/>
          <w:szCs w:val="24"/>
        </w:rPr>
        <w:t>Only for a short while keeps the blood moving. The walls of the heart muscle weaken and can't pump so hard. The kidneys, therefore, react by keeping the body fluid and sodium. When the body accumulates with liquids, it gets stuck</w:t>
      </w:r>
      <w:r w:rsidR="00165F07" w:rsidRPr="00DA5B68">
        <w:rPr>
          <w:rFonts w:ascii="Times New Roman" w:hAnsi="Times New Roman" w:cs="Times New Roman"/>
          <w:sz w:val="24"/>
          <w:szCs w:val="24"/>
        </w:rPr>
        <w:t>.</w:t>
      </w:r>
    </w:p>
    <w:p w14:paraId="63A87DE4" w14:textId="51F28B57" w:rsidR="00165F07" w:rsidRPr="00DA5B68" w:rsidRDefault="00165F07" w:rsidP="00DA5B68">
      <w:pPr>
        <w:spacing w:after="0" w:line="480" w:lineRule="auto"/>
        <w:contextualSpacing/>
        <w:rPr>
          <w:rFonts w:ascii="Times New Roman" w:hAnsi="Times New Roman" w:cs="Times New Roman"/>
          <w:sz w:val="24"/>
          <w:szCs w:val="24"/>
        </w:rPr>
      </w:pPr>
    </w:p>
    <w:p w14:paraId="60D85794" w14:textId="23508EDB" w:rsidR="00165F07" w:rsidRPr="00DA5B68" w:rsidRDefault="006F351B" w:rsidP="00DA5B68">
      <w:pPr>
        <w:spacing w:after="0" w:line="480" w:lineRule="auto"/>
        <w:contextualSpacing/>
        <w:jc w:val="center"/>
        <w:rPr>
          <w:rFonts w:ascii="Times New Roman" w:hAnsi="Times New Roman" w:cs="Times New Roman"/>
          <w:b/>
          <w:bCs/>
          <w:sz w:val="24"/>
          <w:szCs w:val="24"/>
        </w:rPr>
      </w:pPr>
      <w:r w:rsidRPr="00DA5B68">
        <w:rPr>
          <w:rFonts w:ascii="Times New Roman" w:hAnsi="Times New Roman" w:cs="Times New Roman"/>
          <w:b/>
          <w:bCs/>
          <w:sz w:val="24"/>
          <w:szCs w:val="24"/>
        </w:rPr>
        <w:t>Incidence</w:t>
      </w:r>
    </w:p>
    <w:p w14:paraId="2825CEA2" w14:textId="015620A2" w:rsidR="003E49F4" w:rsidRPr="00DA5B68" w:rsidRDefault="00BD4A28" w:rsidP="00DA5B68">
      <w:pPr>
        <w:spacing w:after="0" w:line="480" w:lineRule="auto"/>
        <w:ind w:firstLine="720"/>
        <w:contextualSpacing/>
        <w:rPr>
          <w:rFonts w:ascii="Times New Roman" w:hAnsi="Times New Roman" w:cs="Times New Roman"/>
          <w:sz w:val="24"/>
          <w:szCs w:val="24"/>
        </w:rPr>
      </w:pPr>
      <w:r w:rsidRPr="00BD4A28">
        <w:rPr>
          <w:rFonts w:ascii="Times New Roman" w:hAnsi="Times New Roman" w:cs="Times New Roman"/>
          <w:sz w:val="24"/>
          <w:szCs w:val="24"/>
        </w:rPr>
        <w:t xml:space="preserve"> A systemic or diastolic dysfunction can be responsible for heart failures. The incidence is still increasing due to the elderly demographic and survival rates for congestive cardiovascular failure. Cardiovascular disease means that blood still pumps to a steadier rate than the rest, which results in considerably higher heart </w:t>
      </w:r>
      <w:r w:rsidR="00B8517F" w:rsidRPr="00BD4A28">
        <w:rPr>
          <w:rFonts w:ascii="Times New Roman" w:hAnsi="Times New Roman" w:cs="Times New Roman"/>
          <w:sz w:val="24"/>
          <w:szCs w:val="24"/>
        </w:rPr>
        <w:t>pressure.</w:t>
      </w:r>
      <w:r w:rsidR="00B8517F" w:rsidRPr="00DA5B68">
        <w:rPr>
          <w:rFonts w:ascii="Times New Roman" w:hAnsi="Times New Roman" w:cs="Times New Roman"/>
          <w:sz w:val="24"/>
          <w:szCs w:val="24"/>
        </w:rPr>
        <w:t xml:space="preserve"> A</w:t>
      </w:r>
      <w:r w:rsidR="006F351B" w:rsidRPr="00DA5B68">
        <w:rPr>
          <w:rFonts w:ascii="Times New Roman" w:hAnsi="Times New Roman" w:cs="Times New Roman"/>
          <w:sz w:val="24"/>
          <w:szCs w:val="24"/>
        </w:rPr>
        <w:t xml:space="preserve"> slower heartbeat makes the heart unable to supply the internal organs with the nutrients and oxygen it needs to pump adequate blood</w:t>
      </w:r>
      <w:r>
        <w:rPr>
          <w:rFonts w:ascii="Times New Roman" w:hAnsi="Times New Roman" w:cs="Times New Roman"/>
          <w:sz w:val="24"/>
          <w:szCs w:val="24"/>
        </w:rPr>
        <w:t xml:space="preserve"> (Miranda et al., 2020)</w:t>
      </w:r>
      <w:r w:rsidR="006F351B" w:rsidRPr="00DA5B68">
        <w:rPr>
          <w:rFonts w:ascii="Times New Roman" w:hAnsi="Times New Roman" w:cs="Times New Roman"/>
          <w:sz w:val="24"/>
          <w:szCs w:val="24"/>
        </w:rPr>
        <w:t xml:space="preserve">. The chambers are extended to hold more blood and are stiffened to thicken as the pressure increases in the heart. The compensation process occurs, but the heart's efficiency in pumping blood is finally diminished. This results in the blood supply reduction to the kidneys, losing their ability to remove salt and water. </w:t>
      </w:r>
    </w:p>
    <w:p w14:paraId="586A305C" w14:textId="7CCE22D8" w:rsidR="00D13F31" w:rsidRPr="00DA5B68" w:rsidRDefault="00D13F31" w:rsidP="00DA5B68">
      <w:pPr>
        <w:spacing w:after="0" w:line="480" w:lineRule="auto"/>
        <w:ind w:firstLine="720"/>
        <w:contextualSpacing/>
        <w:rPr>
          <w:rFonts w:ascii="Times New Roman" w:hAnsi="Times New Roman" w:cs="Times New Roman"/>
          <w:sz w:val="24"/>
          <w:szCs w:val="24"/>
        </w:rPr>
      </w:pPr>
    </w:p>
    <w:p w14:paraId="652CBEDA" w14:textId="00A28FAF" w:rsidR="00D13F31" w:rsidRPr="00DA5B68" w:rsidRDefault="00D13F31" w:rsidP="00DA5B68">
      <w:pPr>
        <w:spacing w:after="0" w:line="480" w:lineRule="auto"/>
        <w:ind w:firstLine="720"/>
        <w:contextualSpacing/>
        <w:rPr>
          <w:rFonts w:ascii="Times New Roman" w:hAnsi="Times New Roman" w:cs="Times New Roman"/>
          <w:sz w:val="24"/>
          <w:szCs w:val="24"/>
        </w:rPr>
      </w:pPr>
    </w:p>
    <w:p w14:paraId="5CEEB933" w14:textId="77777777" w:rsid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 xml:space="preserve">The functional status that further involves daily living activities (ADL) is evaluated to determine the disease burden. A hormone that monitors the heart's functionality is also checked </w:t>
      </w:r>
      <w:r w:rsidRPr="00DA5B68">
        <w:rPr>
          <w:rFonts w:ascii="Times New Roman" w:hAnsi="Times New Roman" w:cs="Times New Roman"/>
          <w:sz w:val="24"/>
          <w:szCs w:val="24"/>
        </w:rPr>
        <w:lastRenderedPageBreak/>
        <w:t>for brain natriuretic peptide (BNP) and a measuring tool for diagnosing CHF pathophysiologic. Heart failure may be determined by the affected heart side of the heart cycle (substantive or diastolic disease). Edema may develop a late blood supply. The side of the heart that fails depends on where the edema occurs. The left-hand heart failure is due to the left ventricle's inability to work correctly</w:t>
      </w:r>
      <w:r w:rsidR="000217A5" w:rsidRPr="00DA5B68">
        <w:rPr>
          <w:rFonts w:ascii="Times New Roman" w:hAnsi="Times New Roman" w:cs="Times New Roman"/>
          <w:sz w:val="24"/>
          <w:szCs w:val="24"/>
        </w:rPr>
        <w:t xml:space="preserve"> (</w:t>
      </w:r>
      <w:r w:rsidR="000217A5" w:rsidRPr="00DA5B68">
        <w:rPr>
          <w:rFonts w:ascii="Times New Roman" w:hAnsi="Times New Roman" w:cs="Times New Roman"/>
          <w:color w:val="222222"/>
          <w:sz w:val="24"/>
          <w:szCs w:val="24"/>
          <w:shd w:val="clear" w:color="auto" w:fill="FFFFFF"/>
        </w:rPr>
        <w:t>Harrison, 2017)</w:t>
      </w:r>
      <w:r w:rsidRPr="00DA5B68">
        <w:rPr>
          <w:rFonts w:ascii="Times New Roman" w:hAnsi="Times New Roman" w:cs="Times New Roman"/>
          <w:sz w:val="24"/>
          <w:szCs w:val="24"/>
        </w:rPr>
        <w:t xml:space="preserve">. As soon as it returns from the lungs, blood does not reach other parts of the body. If blood is not back to the heart, it backs the blood vessels of the lungs. </w:t>
      </w:r>
    </w:p>
    <w:p w14:paraId="35A80011" w14:textId="6F802EA1" w:rsidR="0022282B"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 xml:space="preserve">Pulmonary edema causes blood into the intracellular space in the lungs. Right-hand cardiac insufficiency results from a lack of functioning of the right ventricle. As it comes back from other parts of the body, blood isn't pumped into the lungs so rapidly. </w:t>
      </w:r>
      <w:r w:rsidR="00D00AA9" w:rsidRPr="00D00AA9">
        <w:rPr>
          <w:rFonts w:ascii="Times New Roman" w:hAnsi="Times New Roman" w:cs="Times New Roman"/>
          <w:sz w:val="24"/>
          <w:szCs w:val="24"/>
        </w:rPr>
        <w:t>The fluid that starts retreating through the veins and pushes in to other your tissues, edema, normally in and out of the feet, lower sides and ankles. The small blood supply also takes away oxygen body parts as well as other nutrients that trigger tiredness and are difficult to use. The heart compensates for its lack of pumping capability by becoming hypertrophic.</w:t>
      </w:r>
      <w:r w:rsidR="00D00AA9">
        <w:rPr>
          <w:rFonts w:ascii="Times New Roman" w:hAnsi="Times New Roman" w:cs="Times New Roman"/>
          <w:sz w:val="24"/>
          <w:szCs w:val="24"/>
        </w:rPr>
        <w:t xml:space="preserve"> </w:t>
      </w:r>
      <w:r w:rsidRPr="00DA5B68">
        <w:rPr>
          <w:rFonts w:ascii="Times New Roman" w:hAnsi="Times New Roman" w:cs="Times New Roman"/>
          <w:sz w:val="24"/>
          <w:szCs w:val="24"/>
        </w:rPr>
        <w:t>Th</w:t>
      </w:r>
      <w:r w:rsidR="00D00AA9">
        <w:rPr>
          <w:rFonts w:ascii="Times New Roman" w:hAnsi="Times New Roman" w:cs="Times New Roman"/>
          <w:sz w:val="24"/>
          <w:szCs w:val="24"/>
        </w:rPr>
        <w:t>e</w:t>
      </w:r>
      <w:r w:rsidRPr="00DA5B68">
        <w:rPr>
          <w:rFonts w:ascii="Times New Roman" w:hAnsi="Times New Roman" w:cs="Times New Roman"/>
          <w:sz w:val="24"/>
          <w:szCs w:val="24"/>
        </w:rPr>
        <w:t xml:space="preserve"> thickening of the heart's muscle increases the pumping ability of the heart. The cardiac heart rate can also grow to enhance the output and blood flow. In the end, the kidneys join by retaining the volume of salt and water, but this extra fluid could cause edema and make the matter more complex.</w:t>
      </w:r>
    </w:p>
    <w:p w14:paraId="2E9E1297" w14:textId="77777777" w:rsidR="00DA5B68"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 xml:space="preserve">There are physiological and cellular characteristics that contribute to heart problems despite numerous etiologies. Enabling the sympathetic nerve system improves the adrenergic system, which contributes to cardiac function loss. Enhancing adrenergic processes in susceptible individuals can lead to hypertension and contributes to heart failure. For reasons. For reasons. Coronary artery disease (CAD) could result from congestive heart failure when the </w:t>
      </w:r>
      <w:r w:rsidRPr="00DA5B68">
        <w:rPr>
          <w:rFonts w:ascii="Times New Roman" w:hAnsi="Times New Roman" w:cs="Times New Roman"/>
          <w:sz w:val="24"/>
          <w:szCs w:val="24"/>
        </w:rPr>
        <w:lastRenderedPageBreak/>
        <w:t xml:space="preserve">supplied arteries block or diminish the heart by oxygen and blood. Additional causes include previous heart attacks due to tissue scarring or heart muscle injury. </w:t>
      </w:r>
    </w:p>
    <w:p w14:paraId="3A3663F5" w14:textId="792D33ED" w:rsid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Cardiomyopathy is not attributed to lower blood flow problems. Infections, alcohol, or drug use are among the causes</w:t>
      </w:r>
      <w:r w:rsidR="00267A08" w:rsidRPr="00DA5B68">
        <w:rPr>
          <w:rFonts w:ascii="Times New Roman" w:hAnsi="Times New Roman" w:cs="Times New Roman"/>
          <w:sz w:val="24"/>
          <w:szCs w:val="24"/>
        </w:rPr>
        <w:t xml:space="preserve"> (</w:t>
      </w:r>
      <w:r w:rsidR="00267A08" w:rsidRPr="00DA5B68">
        <w:rPr>
          <w:rFonts w:ascii="Times New Roman" w:hAnsi="Times New Roman" w:cs="Times New Roman"/>
          <w:color w:val="222222"/>
          <w:sz w:val="24"/>
          <w:szCs w:val="24"/>
          <w:shd w:val="clear" w:color="auto" w:fill="FFFFFF"/>
        </w:rPr>
        <w:t>Musovic, 2019</w:t>
      </w:r>
      <w:r w:rsidR="00D00AA9">
        <w:rPr>
          <w:rFonts w:ascii="Times New Roman" w:hAnsi="Times New Roman" w:cs="Times New Roman"/>
          <w:color w:val="222222"/>
          <w:sz w:val="24"/>
          <w:szCs w:val="24"/>
          <w:shd w:val="clear" w:color="auto" w:fill="FFFFFF"/>
        </w:rPr>
        <w:t xml:space="preserve">). </w:t>
      </w:r>
      <w:r w:rsidR="00D00AA9" w:rsidRPr="00D00AA9">
        <w:rPr>
          <w:rFonts w:ascii="Times New Roman" w:hAnsi="Times New Roman" w:cs="Times New Roman"/>
          <w:color w:val="222222"/>
          <w:sz w:val="24"/>
          <w:szCs w:val="24"/>
          <w:shd w:val="clear" w:color="auto" w:fill="FFFFFF"/>
        </w:rPr>
        <w:t>Such side effects are also features that lead to heart problems: heart pressure, cardiovascular illness, thyroid disease, kidney problems, diabetes, congenital heart problems. Fatigue is a consequence of congestive heart failure based on edema, liquid or gas development in the lungs, enhanced urine due to extra liquid or gas, illness, nausea, abdominal cramps and lower appetite.</w:t>
      </w:r>
      <w:r w:rsidRPr="00DA5B68">
        <w:rPr>
          <w:rFonts w:ascii="Times New Roman" w:hAnsi="Times New Roman" w:cs="Times New Roman"/>
          <w:sz w:val="24"/>
          <w:szCs w:val="24"/>
        </w:rPr>
        <w:t xml:space="preserve"> </w:t>
      </w:r>
    </w:p>
    <w:p w14:paraId="33A4C0B4" w14:textId="5396CA94" w:rsidR="00DA5B68"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The first way to diagnose CHF is through physical testing, such as cardiac rates and heart sonority or murmur.</w:t>
      </w:r>
      <w:r w:rsidR="00246E6B" w:rsidRPr="00246E6B">
        <w:t xml:space="preserve"> </w:t>
      </w:r>
      <w:r w:rsidR="00246E6B" w:rsidRPr="00246E6B">
        <w:rPr>
          <w:rFonts w:ascii="Times New Roman" w:hAnsi="Times New Roman" w:cs="Times New Roman"/>
          <w:sz w:val="24"/>
          <w:szCs w:val="24"/>
        </w:rPr>
        <w:t xml:space="preserve">In cases where a doctor believes more such study should be conducted, electrocardiograms or chest x-rays should be used to detector heart attacks, </w:t>
      </w:r>
      <w:r w:rsidR="00B8517F" w:rsidRPr="00246E6B">
        <w:rPr>
          <w:rFonts w:ascii="Times New Roman" w:hAnsi="Times New Roman" w:cs="Times New Roman"/>
          <w:sz w:val="24"/>
          <w:szCs w:val="24"/>
        </w:rPr>
        <w:t>arrhythmias</w:t>
      </w:r>
      <w:r w:rsidR="00246E6B" w:rsidRPr="00246E6B">
        <w:rPr>
          <w:rFonts w:ascii="Times New Roman" w:hAnsi="Times New Roman" w:cs="Times New Roman"/>
          <w:sz w:val="24"/>
          <w:szCs w:val="24"/>
        </w:rPr>
        <w:t xml:space="preserve"> and cardiovascular expanses to picture ultrasound patterns of heart muscles, valves and blood circulation.</w:t>
      </w:r>
      <w:r w:rsidR="007D293A" w:rsidRPr="00DA5B68">
        <w:rPr>
          <w:rFonts w:ascii="Times New Roman" w:hAnsi="Times New Roman" w:cs="Times New Roman"/>
          <w:sz w:val="24"/>
          <w:szCs w:val="24"/>
        </w:rPr>
        <w:t xml:space="preserve"> The </w:t>
      </w:r>
      <w:r w:rsidR="00246E6B">
        <w:rPr>
          <w:rFonts w:ascii="Times New Roman" w:hAnsi="Times New Roman" w:cs="Times New Roman"/>
          <w:sz w:val="24"/>
          <w:szCs w:val="24"/>
        </w:rPr>
        <w:t>specialist can</w:t>
      </w:r>
      <w:r w:rsidR="007D293A" w:rsidRPr="00DA5B68">
        <w:rPr>
          <w:rFonts w:ascii="Times New Roman" w:hAnsi="Times New Roman" w:cs="Times New Roman"/>
          <w:sz w:val="24"/>
          <w:szCs w:val="24"/>
        </w:rPr>
        <w:t xml:space="preserve"> cardio vascularize to enable angiography to visualize the arteries of the heart. </w:t>
      </w:r>
    </w:p>
    <w:p w14:paraId="10257D79" w14:textId="77777777" w:rsid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Usually, the physician starts to ask the patient to change things with his diet when he is diagnosed with CHF, such as low sodium nutrition. You may want to prescribe medicines as well</w:t>
      </w:r>
      <w:r w:rsidR="00267A08" w:rsidRPr="00DA5B68">
        <w:rPr>
          <w:rFonts w:ascii="Times New Roman" w:hAnsi="Times New Roman" w:cs="Times New Roman"/>
          <w:sz w:val="24"/>
          <w:szCs w:val="24"/>
        </w:rPr>
        <w:t xml:space="preserve"> (</w:t>
      </w:r>
      <w:r w:rsidR="00267A08" w:rsidRPr="00DA5B68">
        <w:rPr>
          <w:rFonts w:ascii="Times New Roman" w:hAnsi="Times New Roman" w:cs="Times New Roman"/>
          <w:color w:val="222222"/>
          <w:sz w:val="24"/>
          <w:szCs w:val="24"/>
          <w:shd w:val="clear" w:color="auto" w:fill="FFFFFF"/>
        </w:rPr>
        <w:t>Grubbs, 2018)</w:t>
      </w:r>
      <w:r w:rsidRPr="00DA5B68">
        <w:rPr>
          <w:rFonts w:ascii="Times New Roman" w:hAnsi="Times New Roman" w:cs="Times New Roman"/>
          <w:sz w:val="24"/>
          <w:szCs w:val="24"/>
        </w:rPr>
        <w:t>. Medication types can include inhibitors of angiotensin-converting (ACE) enzymes that block the development of angiotensin II hormone, angiotensin cells blocking the receptor site for angiotensin II, and diuretics, to diuretics only Angiotensin II. If the patient does not have these primary treatments, the health care provider may wish to regress to other methods, like surgery</w:t>
      </w:r>
      <w:r w:rsidR="00272413" w:rsidRPr="00DA5B68">
        <w:rPr>
          <w:rFonts w:ascii="Times New Roman" w:hAnsi="Times New Roman" w:cs="Times New Roman"/>
          <w:sz w:val="24"/>
          <w:szCs w:val="24"/>
        </w:rPr>
        <w:t>.</w:t>
      </w:r>
      <w:r w:rsidRPr="00DA5B68">
        <w:rPr>
          <w:rFonts w:ascii="Times New Roman" w:hAnsi="Times New Roman" w:cs="Times New Roman"/>
          <w:sz w:val="24"/>
          <w:szCs w:val="24"/>
        </w:rPr>
        <w:t xml:space="preserve"> </w:t>
      </w:r>
    </w:p>
    <w:p w14:paraId="794AA217" w14:textId="4438E020" w:rsidR="00DA5B68"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 xml:space="preserve">The final step would be to install a left ventricle assisted (LVAD) device that helps the whole body pump blood. This is typically used only in patients waiting for a heart transplant. </w:t>
      </w:r>
      <w:r w:rsidRPr="00DA5B68">
        <w:rPr>
          <w:rFonts w:ascii="Times New Roman" w:hAnsi="Times New Roman" w:cs="Times New Roman"/>
          <w:sz w:val="24"/>
          <w:szCs w:val="24"/>
        </w:rPr>
        <w:lastRenderedPageBreak/>
        <w:t xml:space="preserve">Congestive heart failure results or prognostics are highly variable. </w:t>
      </w:r>
      <w:r w:rsidR="00B8517F" w:rsidRPr="00B8517F">
        <w:rPr>
          <w:rFonts w:ascii="Times New Roman" w:hAnsi="Times New Roman" w:cs="Times New Roman"/>
          <w:sz w:val="24"/>
          <w:szCs w:val="24"/>
        </w:rPr>
        <w:t xml:space="preserve">It's generally related to working people. The classes are Class 1 and Class 2 with just a limited amount of work, Class 3 with physical fitness constraints, and Class 4 with serious conditions at rest and hard work with no side effects. </w:t>
      </w:r>
    </w:p>
    <w:p w14:paraId="1AD44471" w14:textId="0D07A4D1" w:rsidR="00272413"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Congestive cardiac failure management. Medical professionals have an essential role in educating and managing the disease for patients with congestive heart failure. Congestive patients taught by experienced nurses can better understand and enhance the quality of life and lower mortality and hospitalization rates</w:t>
      </w:r>
      <w:r w:rsidR="00267A08" w:rsidRPr="00DA5B68">
        <w:rPr>
          <w:rFonts w:ascii="Times New Roman" w:hAnsi="Times New Roman" w:cs="Times New Roman"/>
          <w:sz w:val="24"/>
          <w:szCs w:val="24"/>
        </w:rPr>
        <w:t xml:space="preserve"> (Kim, 2020)</w:t>
      </w:r>
      <w:r w:rsidRPr="00DA5B68">
        <w:rPr>
          <w:rFonts w:ascii="Times New Roman" w:hAnsi="Times New Roman" w:cs="Times New Roman"/>
          <w:sz w:val="24"/>
          <w:szCs w:val="24"/>
        </w:rPr>
        <w:t>. Self-care is a complex and dynamic phenomenon requiring extensive patient attention, including emotion, psychology, physical capabilities, support for the family, living facilities, comorbidity, and learning capacities.</w:t>
      </w:r>
    </w:p>
    <w:p w14:paraId="2633FF2C" w14:textId="77777777" w:rsid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The use of medicines is aimed at decreasing fluids or reducing blood pressure in the body's arteries. Ace inhibitors, beta-blockers, digital, diuretics, and vasodilators are typical medicines used for the treatment. Beta-blockers are designed to improve the lower ventricular pump function for the left. The purpose of diuretics is to help eliminate products that contribute primarily to congestion, such as salt and water. To enhance the heart as a convenient, more efficient, and consistent pump, Digitalis plays an important role.</w:t>
      </w:r>
      <w:r w:rsidR="00FB3708" w:rsidRPr="00DA5B68">
        <w:rPr>
          <w:rFonts w:ascii="Times New Roman" w:hAnsi="Times New Roman" w:cs="Times New Roman"/>
          <w:sz w:val="24"/>
          <w:szCs w:val="24"/>
        </w:rPr>
        <w:t xml:space="preserve"> </w:t>
      </w:r>
    </w:p>
    <w:p w14:paraId="06691183" w14:textId="094B3B70" w:rsidR="00272413"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Therapy may include surgical procedures if a malfunctioning heart valve causes failure. Surgery may involve repairing or replacing the heart valve or replacing the heart itself in dramatic cases. To effectively reduce the increased prevalence of CHF, lifestyle adjustments are required. The control of hypertension and diabetes must therefore be optimized</w:t>
      </w:r>
      <w:r w:rsidR="00267A08" w:rsidRPr="00DA5B68">
        <w:rPr>
          <w:rFonts w:ascii="Times New Roman" w:hAnsi="Times New Roman" w:cs="Times New Roman"/>
          <w:sz w:val="24"/>
          <w:szCs w:val="24"/>
        </w:rPr>
        <w:t xml:space="preserve"> (</w:t>
      </w:r>
      <w:r w:rsidR="00267A08" w:rsidRPr="00DA5B68">
        <w:rPr>
          <w:rFonts w:ascii="Times New Roman" w:hAnsi="Times New Roman" w:cs="Times New Roman"/>
          <w:color w:val="222222"/>
          <w:sz w:val="24"/>
          <w:szCs w:val="24"/>
          <w:shd w:val="clear" w:color="auto" w:fill="FFFFFF"/>
        </w:rPr>
        <w:t>Taghizadeh et al., 2020)</w:t>
      </w:r>
      <w:r w:rsidRPr="00DA5B68">
        <w:rPr>
          <w:rFonts w:ascii="Times New Roman" w:hAnsi="Times New Roman" w:cs="Times New Roman"/>
          <w:sz w:val="24"/>
          <w:szCs w:val="24"/>
        </w:rPr>
        <w:t xml:space="preserve">. General therapy will also include exercise, weight loss, rest, and a particular focus on maintaining an appropriate diet. An individual with congestive heart failure has a significant </w:t>
      </w:r>
      <w:r w:rsidRPr="00DA5B68">
        <w:rPr>
          <w:rFonts w:ascii="Times New Roman" w:hAnsi="Times New Roman" w:cs="Times New Roman"/>
          <w:sz w:val="24"/>
          <w:szCs w:val="24"/>
        </w:rPr>
        <w:lastRenderedPageBreak/>
        <w:t>impact on the practice framework. Persons need to reduce the exertion on their bodies to avoid heart stimulation.</w:t>
      </w:r>
    </w:p>
    <w:p w14:paraId="035879E5" w14:textId="6AFD84FD" w:rsidR="00FB3708" w:rsidRPr="00DA5B68"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The constraints of malfunction make it more difficult to perform routine tasks. Some of the daily activities (ADL) with which this person may have problems are getting dressed and undressed, toilet, hygiene practices, bath, and eating. Patients need to be taught disease, side effects, diet, medicines, and energy conservation to reduce the hospitalization of CHF patients. The greater the knowledge a nurse can give a patient about CHF, the more hospitalizations can be reduced.</w:t>
      </w:r>
    </w:p>
    <w:p w14:paraId="695F462B" w14:textId="0713C7B3" w:rsidR="00DE73D4" w:rsidRPr="00DA5B68" w:rsidRDefault="00DE73D4" w:rsidP="00DA5B68">
      <w:pPr>
        <w:spacing w:after="0" w:line="480" w:lineRule="auto"/>
        <w:contextualSpacing/>
        <w:rPr>
          <w:rFonts w:ascii="Times New Roman" w:hAnsi="Times New Roman" w:cs="Times New Roman"/>
          <w:sz w:val="24"/>
          <w:szCs w:val="24"/>
        </w:rPr>
      </w:pPr>
    </w:p>
    <w:p w14:paraId="1CE0DCF8" w14:textId="7C7E3612" w:rsidR="00DE73D4" w:rsidRPr="00DA5B68" w:rsidRDefault="006F351B" w:rsidP="00DA5B68">
      <w:pPr>
        <w:spacing w:after="0" w:line="480" w:lineRule="auto"/>
        <w:ind w:firstLine="720"/>
        <w:contextualSpacing/>
        <w:jc w:val="center"/>
        <w:rPr>
          <w:rFonts w:ascii="Times New Roman" w:hAnsi="Times New Roman" w:cs="Times New Roman"/>
          <w:b/>
          <w:bCs/>
          <w:sz w:val="24"/>
          <w:szCs w:val="24"/>
        </w:rPr>
      </w:pPr>
      <w:r w:rsidRPr="00DA5B68">
        <w:rPr>
          <w:rFonts w:ascii="Times New Roman" w:hAnsi="Times New Roman" w:cs="Times New Roman"/>
          <w:b/>
          <w:bCs/>
          <w:sz w:val="24"/>
          <w:szCs w:val="24"/>
        </w:rPr>
        <w:t>Conclusion</w:t>
      </w:r>
    </w:p>
    <w:p w14:paraId="4ACE0C40" w14:textId="06CE9CB9" w:rsidR="000217A5" w:rsidRDefault="006F351B" w:rsidP="00DA5B68">
      <w:pPr>
        <w:spacing w:after="0" w:line="480" w:lineRule="auto"/>
        <w:ind w:firstLine="720"/>
        <w:contextualSpacing/>
        <w:rPr>
          <w:rFonts w:ascii="Times New Roman" w:hAnsi="Times New Roman" w:cs="Times New Roman"/>
          <w:sz w:val="24"/>
          <w:szCs w:val="24"/>
        </w:rPr>
      </w:pPr>
      <w:r w:rsidRPr="00DA5B68">
        <w:rPr>
          <w:rFonts w:ascii="Times New Roman" w:hAnsi="Times New Roman" w:cs="Times New Roman"/>
          <w:sz w:val="24"/>
          <w:szCs w:val="24"/>
        </w:rPr>
        <w:t>Congestive heart failure disease is an increasingly prevalent sickness, causing a high annual rate of admission. The population of older adults is more prevalent. Congestive heart failure symptoms epitomize other conditions, but there is common respiratory shortness, fatigue, and dependent edema in patients</w:t>
      </w:r>
      <w:r w:rsidR="00B8517F">
        <w:rPr>
          <w:rFonts w:ascii="Times New Roman" w:hAnsi="Times New Roman" w:cs="Times New Roman"/>
          <w:sz w:val="24"/>
          <w:szCs w:val="24"/>
        </w:rPr>
        <w:t xml:space="preserve">. </w:t>
      </w:r>
      <w:r w:rsidR="00B8517F" w:rsidRPr="00B8517F">
        <w:rPr>
          <w:rFonts w:ascii="Times New Roman" w:hAnsi="Times New Roman" w:cs="Times New Roman"/>
          <w:sz w:val="24"/>
          <w:szCs w:val="24"/>
        </w:rPr>
        <w:t xml:space="preserve">When caring for patients with acute respiratory heart defect it is vital that </w:t>
      </w:r>
      <w:r w:rsidR="00B8517F">
        <w:rPr>
          <w:rFonts w:ascii="Times New Roman" w:hAnsi="Times New Roman" w:cs="Times New Roman"/>
          <w:sz w:val="24"/>
          <w:szCs w:val="24"/>
        </w:rPr>
        <w:t>allergy</w:t>
      </w:r>
      <w:r w:rsidR="00B8517F" w:rsidRPr="00B8517F">
        <w:rPr>
          <w:rFonts w:ascii="Times New Roman" w:hAnsi="Times New Roman" w:cs="Times New Roman"/>
          <w:sz w:val="24"/>
          <w:szCs w:val="24"/>
        </w:rPr>
        <w:t xml:space="preserve"> and </w:t>
      </w:r>
      <w:r w:rsidR="00B8517F">
        <w:rPr>
          <w:rFonts w:ascii="Times New Roman" w:hAnsi="Times New Roman" w:cs="Times New Roman"/>
          <w:sz w:val="24"/>
          <w:szCs w:val="24"/>
        </w:rPr>
        <w:t>genotype</w:t>
      </w:r>
      <w:r w:rsidR="00B8517F" w:rsidRPr="00B8517F">
        <w:rPr>
          <w:rFonts w:ascii="Times New Roman" w:hAnsi="Times New Roman" w:cs="Times New Roman"/>
          <w:sz w:val="24"/>
          <w:szCs w:val="24"/>
        </w:rPr>
        <w:t xml:space="preserve"> aspects are included.</w:t>
      </w:r>
    </w:p>
    <w:p w14:paraId="15FF1B65" w14:textId="76CAA5FD" w:rsidR="00DA5B68" w:rsidRDefault="00DA5B68" w:rsidP="00DA5B68">
      <w:pPr>
        <w:spacing w:after="0" w:line="480" w:lineRule="auto"/>
        <w:ind w:firstLine="720"/>
        <w:contextualSpacing/>
        <w:rPr>
          <w:rFonts w:ascii="Times New Roman" w:hAnsi="Times New Roman" w:cs="Times New Roman"/>
          <w:sz w:val="24"/>
          <w:szCs w:val="24"/>
        </w:rPr>
      </w:pPr>
    </w:p>
    <w:p w14:paraId="574ED2DF" w14:textId="05FC8783" w:rsidR="00DA5B68" w:rsidRDefault="00DA5B68" w:rsidP="00DA5B68">
      <w:pPr>
        <w:spacing w:after="0" w:line="480" w:lineRule="auto"/>
        <w:ind w:firstLine="720"/>
        <w:contextualSpacing/>
        <w:rPr>
          <w:rFonts w:ascii="Times New Roman" w:hAnsi="Times New Roman" w:cs="Times New Roman"/>
          <w:sz w:val="24"/>
          <w:szCs w:val="24"/>
        </w:rPr>
      </w:pPr>
    </w:p>
    <w:p w14:paraId="43E75F8B" w14:textId="1E491EC1" w:rsidR="00DA5B68" w:rsidRDefault="00DA5B68" w:rsidP="00DA5B68">
      <w:pPr>
        <w:spacing w:after="0" w:line="480" w:lineRule="auto"/>
        <w:ind w:firstLine="720"/>
        <w:contextualSpacing/>
        <w:rPr>
          <w:rFonts w:ascii="Times New Roman" w:hAnsi="Times New Roman" w:cs="Times New Roman"/>
          <w:sz w:val="24"/>
          <w:szCs w:val="24"/>
        </w:rPr>
      </w:pPr>
    </w:p>
    <w:p w14:paraId="762DA1FC" w14:textId="4FAC3283" w:rsidR="00DA5B68" w:rsidRDefault="00DA5B68" w:rsidP="00DA5B68">
      <w:pPr>
        <w:spacing w:after="0" w:line="480" w:lineRule="auto"/>
        <w:ind w:firstLine="720"/>
        <w:contextualSpacing/>
        <w:rPr>
          <w:rFonts w:ascii="Times New Roman" w:hAnsi="Times New Roman" w:cs="Times New Roman"/>
          <w:sz w:val="24"/>
          <w:szCs w:val="24"/>
        </w:rPr>
      </w:pPr>
    </w:p>
    <w:p w14:paraId="510362B7" w14:textId="3F5F298B" w:rsidR="00DA5B68" w:rsidRDefault="00DA5B68" w:rsidP="00DA5B68">
      <w:pPr>
        <w:spacing w:after="0" w:line="480" w:lineRule="auto"/>
        <w:ind w:firstLine="720"/>
        <w:contextualSpacing/>
        <w:rPr>
          <w:rFonts w:ascii="Times New Roman" w:hAnsi="Times New Roman" w:cs="Times New Roman"/>
          <w:sz w:val="24"/>
          <w:szCs w:val="24"/>
        </w:rPr>
      </w:pPr>
    </w:p>
    <w:p w14:paraId="40C991A6" w14:textId="0FE56EDD" w:rsidR="00B8517F" w:rsidRDefault="00B8517F" w:rsidP="00DA5B68">
      <w:pPr>
        <w:spacing w:after="0" w:line="480" w:lineRule="auto"/>
        <w:ind w:firstLine="720"/>
        <w:contextualSpacing/>
        <w:rPr>
          <w:rFonts w:ascii="Times New Roman" w:hAnsi="Times New Roman" w:cs="Times New Roman"/>
          <w:sz w:val="24"/>
          <w:szCs w:val="24"/>
        </w:rPr>
      </w:pPr>
    </w:p>
    <w:p w14:paraId="6FDADACA" w14:textId="77777777" w:rsidR="00B8517F" w:rsidRPr="00DA5B68" w:rsidRDefault="00B8517F" w:rsidP="00DA5B68">
      <w:pPr>
        <w:spacing w:after="0" w:line="480" w:lineRule="auto"/>
        <w:ind w:firstLine="720"/>
        <w:contextualSpacing/>
        <w:rPr>
          <w:rFonts w:ascii="Times New Roman" w:hAnsi="Times New Roman" w:cs="Times New Roman"/>
          <w:sz w:val="24"/>
          <w:szCs w:val="24"/>
        </w:rPr>
      </w:pPr>
    </w:p>
    <w:p w14:paraId="150863E2" w14:textId="7DECA2B9" w:rsidR="000217A5" w:rsidRPr="00DA5B68" w:rsidRDefault="000217A5" w:rsidP="00DA5B68">
      <w:pPr>
        <w:spacing w:after="0" w:line="480" w:lineRule="auto"/>
        <w:ind w:firstLine="720"/>
        <w:contextualSpacing/>
        <w:rPr>
          <w:rFonts w:ascii="Times New Roman" w:hAnsi="Times New Roman" w:cs="Times New Roman"/>
          <w:sz w:val="24"/>
          <w:szCs w:val="24"/>
        </w:rPr>
      </w:pPr>
    </w:p>
    <w:p w14:paraId="7A2B9A4D" w14:textId="2487E314" w:rsidR="000217A5" w:rsidRPr="00DA5B68" w:rsidRDefault="006F351B" w:rsidP="00DA5B68">
      <w:pPr>
        <w:spacing w:after="0" w:line="480" w:lineRule="auto"/>
        <w:ind w:firstLine="720"/>
        <w:contextualSpacing/>
        <w:jc w:val="center"/>
        <w:rPr>
          <w:rFonts w:ascii="Times New Roman" w:hAnsi="Times New Roman" w:cs="Times New Roman"/>
          <w:b/>
          <w:bCs/>
          <w:sz w:val="24"/>
          <w:szCs w:val="24"/>
        </w:rPr>
      </w:pPr>
      <w:r w:rsidRPr="00DA5B68">
        <w:rPr>
          <w:rFonts w:ascii="Times New Roman" w:hAnsi="Times New Roman" w:cs="Times New Roman"/>
          <w:b/>
          <w:bCs/>
          <w:sz w:val="24"/>
          <w:szCs w:val="24"/>
        </w:rPr>
        <w:lastRenderedPageBreak/>
        <w:t>References</w:t>
      </w:r>
    </w:p>
    <w:p w14:paraId="1B20211E" w14:textId="4917C292" w:rsidR="000217A5" w:rsidRPr="00DA5B68" w:rsidRDefault="006F351B" w:rsidP="00691E02">
      <w:pPr>
        <w:spacing w:after="0" w:line="480" w:lineRule="auto"/>
        <w:ind w:left="720" w:hanging="720"/>
        <w:contextualSpacing/>
        <w:rPr>
          <w:rFonts w:ascii="Times New Roman" w:hAnsi="Times New Roman" w:cs="Times New Roman"/>
          <w:color w:val="222222"/>
          <w:sz w:val="24"/>
          <w:szCs w:val="24"/>
          <w:shd w:val="clear" w:color="auto" w:fill="FFFFFF"/>
        </w:rPr>
      </w:pPr>
      <w:bookmarkStart w:id="0" w:name="_Hlk73831364"/>
      <w:r w:rsidRPr="00DA5B68">
        <w:rPr>
          <w:rFonts w:ascii="Times New Roman" w:hAnsi="Times New Roman" w:cs="Times New Roman"/>
          <w:color w:val="222222"/>
          <w:sz w:val="24"/>
          <w:szCs w:val="24"/>
          <w:shd w:val="clear" w:color="auto" w:fill="FFFFFF"/>
        </w:rPr>
        <w:t>Miranda-Silva</w:t>
      </w:r>
      <w:bookmarkEnd w:id="0"/>
      <w:r w:rsidRPr="00DA5B68">
        <w:rPr>
          <w:rFonts w:ascii="Times New Roman" w:hAnsi="Times New Roman" w:cs="Times New Roman"/>
          <w:color w:val="222222"/>
          <w:sz w:val="24"/>
          <w:szCs w:val="24"/>
          <w:shd w:val="clear" w:color="auto" w:fill="FFFFFF"/>
        </w:rPr>
        <w:t>, D., Lima, T., Rodrigues, P., Leite-Moreira, A., &amp; Falcão-Pires, I. (2021). Mechanisms underlying the pathophysiology of heart failure with preserved ejection fraction: the tip of the iceberg. </w:t>
      </w:r>
      <w:r w:rsidRPr="00DA5B68">
        <w:rPr>
          <w:rFonts w:ascii="Times New Roman" w:hAnsi="Times New Roman" w:cs="Times New Roman"/>
          <w:i/>
          <w:iCs/>
          <w:color w:val="222222"/>
          <w:sz w:val="24"/>
          <w:szCs w:val="24"/>
          <w:shd w:val="clear" w:color="auto" w:fill="FFFFFF"/>
        </w:rPr>
        <w:t>Heart Failure Reviews</w:t>
      </w:r>
      <w:r w:rsidRPr="00DA5B68">
        <w:rPr>
          <w:rFonts w:ascii="Times New Roman" w:hAnsi="Times New Roman" w:cs="Times New Roman"/>
          <w:color w:val="222222"/>
          <w:sz w:val="24"/>
          <w:szCs w:val="24"/>
          <w:shd w:val="clear" w:color="auto" w:fill="FFFFFF"/>
        </w:rPr>
        <w:t>, 1-26.</w:t>
      </w:r>
    </w:p>
    <w:p w14:paraId="2F904896" w14:textId="2A503DC0" w:rsidR="000217A5" w:rsidRPr="00DA5B68" w:rsidRDefault="006F351B" w:rsidP="00691E02">
      <w:pPr>
        <w:spacing w:after="0" w:line="480" w:lineRule="auto"/>
        <w:ind w:left="720" w:hanging="720"/>
        <w:contextualSpacing/>
        <w:rPr>
          <w:rFonts w:ascii="Times New Roman" w:hAnsi="Times New Roman" w:cs="Times New Roman"/>
          <w:color w:val="222222"/>
          <w:sz w:val="24"/>
          <w:szCs w:val="24"/>
          <w:shd w:val="clear" w:color="auto" w:fill="FFFFFF"/>
        </w:rPr>
      </w:pPr>
      <w:r w:rsidRPr="00DA5B68">
        <w:rPr>
          <w:rFonts w:ascii="Times New Roman" w:hAnsi="Times New Roman" w:cs="Times New Roman"/>
          <w:color w:val="222222"/>
          <w:sz w:val="24"/>
          <w:szCs w:val="24"/>
          <w:shd w:val="clear" w:color="auto" w:fill="FFFFFF"/>
        </w:rPr>
        <w:t>Harrison, J. (2017). </w:t>
      </w:r>
      <w:r w:rsidRPr="00DA5B68">
        <w:rPr>
          <w:rFonts w:ascii="Times New Roman" w:hAnsi="Times New Roman" w:cs="Times New Roman"/>
          <w:i/>
          <w:iCs/>
          <w:color w:val="222222"/>
          <w:sz w:val="24"/>
          <w:szCs w:val="24"/>
          <w:shd w:val="clear" w:color="auto" w:fill="FFFFFF"/>
        </w:rPr>
        <w:t>Functional Status, Quality of Life, and Long-Term Survival in a Cohort of Women with Breast Cancer and Heart Failure: Results of the Medicare Health Outcomes Survey</w:t>
      </w:r>
      <w:r w:rsidRPr="00DA5B68">
        <w:rPr>
          <w:rFonts w:ascii="Times New Roman" w:hAnsi="Times New Roman" w:cs="Times New Roman"/>
          <w:color w:val="222222"/>
          <w:sz w:val="24"/>
          <w:szCs w:val="24"/>
          <w:shd w:val="clear" w:color="auto" w:fill="FFFFFF"/>
        </w:rPr>
        <w:t> (Doctoral dissertation).</w:t>
      </w:r>
    </w:p>
    <w:p w14:paraId="635DC165" w14:textId="3B5724B4" w:rsidR="000217A5" w:rsidRPr="00DA5B68" w:rsidRDefault="006F351B" w:rsidP="00691E02">
      <w:pPr>
        <w:spacing w:after="0" w:line="480" w:lineRule="auto"/>
        <w:ind w:left="720" w:hanging="720"/>
        <w:contextualSpacing/>
        <w:rPr>
          <w:rFonts w:ascii="Times New Roman" w:hAnsi="Times New Roman" w:cs="Times New Roman"/>
          <w:color w:val="222222"/>
          <w:sz w:val="24"/>
          <w:szCs w:val="24"/>
          <w:shd w:val="clear" w:color="auto" w:fill="FFFFFF"/>
        </w:rPr>
      </w:pPr>
      <w:bookmarkStart w:id="1" w:name="_Hlk73831567"/>
      <w:r w:rsidRPr="00DA5B68">
        <w:rPr>
          <w:rFonts w:ascii="Times New Roman" w:hAnsi="Times New Roman" w:cs="Times New Roman"/>
          <w:color w:val="222222"/>
          <w:sz w:val="24"/>
          <w:szCs w:val="24"/>
          <w:shd w:val="clear" w:color="auto" w:fill="FFFFFF"/>
        </w:rPr>
        <w:t xml:space="preserve">Musovic, </w:t>
      </w:r>
      <w:bookmarkEnd w:id="1"/>
      <w:r w:rsidRPr="00DA5B68">
        <w:rPr>
          <w:rFonts w:ascii="Times New Roman" w:hAnsi="Times New Roman" w:cs="Times New Roman"/>
          <w:color w:val="222222"/>
          <w:sz w:val="24"/>
          <w:szCs w:val="24"/>
          <w:shd w:val="clear" w:color="auto" w:fill="FFFFFF"/>
        </w:rPr>
        <w:t>S. (2019). Pathophysiological regulation of white adipocyte exocytosis of different adiponectin molecular forms.</w:t>
      </w:r>
    </w:p>
    <w:p w14:paraId="1927EB21" w14:textId="4487E894" w:rsidR="00267A08" w:rsidRPr="00DA5B68" w:rsidRDefault="006F351B" w:rsidP="00691E02">
      <w:pPr>
        <w:spacing w:after="0" w:line="480" w:lineRule="auto"/>
        <w:ind w:left="720" w:hanging="720"/>
        <w:contextualSpacing/>
        <w:rPr>
          <w:rFonts w:ascii="Times New Roman" w:hAnsi="Times New Roman" w:cs="Times New Roman"/>
          <w:color w:val="222222"/>
          <w:sz w:val="24"/>
          <w:szCs w:val="24"/>
          <w:shd w:val="clear" w:color="auto" w:fill="FFFFFF"/>
        </w:rPr>
      </w:pPr>
      <w:r w:rsidRPr="00DA5B68">
        <w:rPr>
          <w:rFonts w:ascii="Times New Roman" w:hAnsi="Times New Roman" w:cs="Times New Roman"/>
          <w:color w:val="222222"/>
          <w:sz w:val="24"/>
          <w:szCs w:val="24"/>
          <w:shd w:val="clear" w:color="auto" w:fill="FFFFFF"/>
        </w:rPr>
        <w:t>Grubbs, L., &amp; Davis, L. L. (2018). Cardiac and Peripheral Vascular Systems. </w:t>
      </w:r>
      <w:r w:rsidRPr="00DA5B68">
        <w:rPr>
          <w:rFonts w:ascii="Times New Roman" w:hAnsi="Times New Roman" w:cs="Times New Roman"/>
          <w:i/>
          <w:iCs/>
          <w:color w:val="222222"/>
          <w:sz w:val="24"/>
          <w:szCs w:val="24"/>
          <w:shd w:val="clear" w:color="auto" w:fill="FFFFFF"/>
        </w:rPr>
        <w:t>Advanced Assessment Interpreting Findings and Formulating Differential Diagnoses</w:t>
      </w:r>
      <w:r w:rsidRPr="00DA5B68">
        <w:rPr>
          <w:rFonts w:ascii="Times New Roman" w:hAnsi="Times New Roman" w:cs="Times New Roman"/>
          <w:color w:val="222222"/>
          <w:sz w:val="24"/>
          <w:szCs w:val="24"/>
          <w:shd w:val="clear" w:color="auto" w:fill="FFFFFF"/>
        </w:rPr>
        <w:t>, 187.</w:t>
      </w:r>
    </w:p>
    <w:p w14:paraId="2CF25D78" w14:textId="4A69EB68" w:rsidR="00267A08" w:rsidRPr="00DA5B68" w:rsidRDefault="006F351B" w:rsidP="00691E02">
      <w:pPr>
        <w:spacing w:after="0" w:line="480" w:lineRule="auto"/>
        <w:ind w:left="720" w:hanging="720"/>
        <w:contextualSpacing/>
        <w:rPr>
          <w:rFonts w:ascii="Times New Roman" w:hAnsi="Times New Roman" w:cs="Times New Roman"/>
          <w:color w:val="222222"/>
          <w:sz w:val="24"/>
          <w:szCs w:val="24"/>
          <w:shd w:val="clear" w:color="auto" w:fill="FFFFFF"/>
        </w:rPr>
      </w:pPr>
      <w:r w:rsidRPr="00DA5B68">
        <w:rPr>
          <w:rFonts w:ascii="Times New Roman" w:hAnsi="Times New Roman" w:cs="Times New Roman"/>
          <w:color w:val="222222"/>
          <w:sz w:val="24"/>
          <w:szCs w:val="24"/>
          <w:shd w:val="clear" w:color="auto" w:fill="FFFFFF"/>
        </w:rPr>
        <w:t>Kim, S., Lee, K., &amp; Kim, S. (2020). Knowledge, attitude, confidence, and educational needs of palliative care in nurses caring for non-cancer patients: a cross-sectional, descriptive study. </w:t>
      </w:r>
      <w:r w:rsidRPr="00DA5B68">
        <w:rPr>
          <w:rFonts w:ascii="Times New Roman" w:hAnsi="Times New Roman" w:cs="Times New Roman"/>
          <w:i/>
          <w:iCs/>
          <w:color w:val="222222"/>
          <w:sz w:val="24"/>
          <w:szCs w:val="24"/>
          <w:shd w:val="clear" w:color="auto" w:fill="FFFFFF"/>
        </w:rPr>
        <w:t>BMC Palliative Care</w:t>
      </w:r>
      <w:r w:rsidRPr="00DA5B68">
        <w:rPr>
          <w:rFonts w:ascii="Times New Roman" w:hAnsi="Times New Roman" w:cs="Times New Roman"/>
          <w:color w:val="222222"/>
          <w:sz w:val="24"/>
          <w:szCs w:val="24"/>
          <w:shd w:val="clear" w:color="auto" w:fill="FFFFFF"/>
        </w:rPr>
        <w:t>, </w:t>
      </w:r>
      <w:r w:rsidRPr="00DA5B68">
        <w:rPr>
          <w:rFonts w:ascii="Times New Roman" w:hAnsi="Times New Roman" w:cs="Times New Roman"/>
          <w:i/>
          <w:iCs/>
          <w:color w:val="222222"/>
          <w:sz w:val="24"/>
          <w:szCs w:val="24"/>
          <w:shd w:val="clear" w:color="auto" w:fill="FFFFFF"/>
        </w:rPr>
        <w:t>19</w:t>
      </w:r>
      <w:r w:rsidRPr="00DA5B68">
        <w:rPr>
          <w:rFonts w:ascii="Times New Roman" w:hAnsi="Times New Roman" w:cs="Times New Roman"/>
          <w:color w:val="222222"/>
          <w:sz w:val="24"/>
          <w:szCs w:val="24"/>
          <w:shd w:val="clear" w:color="auto" w:fill="FFFFFF"/>
        </w:rPr>
        <w:t>(1), 1-14.</w:t>
      </w:r>
    </w:p>
    <w:p w14:paraId="5C78CB52" w14:textId="408A5EFA" w:rsidR="00267A08" w:rsidRPr="00DA5B68" w:rsidRDefault="006F351B" w:rsidP="00691E02">
      <w:pPr>
        <w:spacing w:after="0" w:line="480" w:lineRule="auto"/>
        <w:ind w:left="720" w:hanging="720"/>
        <w:contextualSpacing/>
        <w:rPr>
          <w:rFonts w:ascii="Times New Roman" w:hAnsi="Times New Roman" w:cs="Times New Roman"/>
          <w:sz w:val="24"/>
          <w:szCs w:val="24"/>
        </w:rPr>
      </w:pPr>
      <w:r w:rsidRPr="00DA5B68">
        <w:rPr>
          <w:rFonts w:ascii="Times New Roman" w:hAnsi="Times New Roman" w:cs="Times New Roman"/>
          <w:color w:val="222222"/>
          <w:sz w:val="24"/>
          <w:szCs w:val="24"/>
          <w:shd w:val="clear" w:color="auto" w:fill="FFFFFF"/>
        </w:rPr>
        <w:t>Taghizadeh, B., Ghavami, L., Derakhshankhah, H., Zangene, E., Razmi, M., Jaymand, M., ... &amp; Izadi, Z. (2020). Biomaterials in Valvular Heart Diseases. </w:t>
      </w:r>
      <w:r w:rsidRPr="00DA5B68">
        <w:rPr>
          <w:rFonts w:ascii="Times New Roman" w:hAnsi="Times New Roman" w:cs="Times New Roman"/>
          <w:i/>
          <w:iCs/>
          <w:color w:val="222222"/>
          <w:sz w:val="24"/>
          <w:szCs w:val="24"/>
          <w:shd w:val="clear" w:color="auto" w:fill="FFFFFF"/>
        </w:rPr>
        <w:t>Frontiers in Bioengineering and Biotechnology</w:t>
      </w:r>
      <w:r w:rsidRPr="00DA5B68">
        <w:rPr>
          <w:rFonts w:ascii="Times New Roman" w:hAnsi="Times New Roman" w:cs="Times New Roman"/>
          <w:color w:val="222222"/>
          <w:sz w:val="24"/>
          <w:szCs w:val="24"/>
          <w:shd w:val="clear" w:color="auto" w:fill="FFFFFF"/>
        </w:rPr>
        <w:t>, </w:t>
      </w:r>
      <w:r w:rsidRPr="00DA5B68">
        <w:rPr>
          <w:rFonts w:ascii="Times New Roman" w:hAnsi="Times New Roman" w:cs="Times New Roman"/>
          <w:i/>
          <w:iCs/>
          <w:color w:val="222222"/>
          <w:sz w:val="24"/>
          <w:szCs w:val="24"/>
          <w:shd w:val="clear" w:color="auto" w:fill="FFFFFF"/>
        </w:rPr>
        <w:t>8</w:t>
      </w:r>
      <w:r w:rsidRPr="00DA5B68">
        <w:rPr>
          <w:rFonts w:ascii="Times New Roman" w:hAnsi="Times New Roman" w:cs="Times New Roman"/>
          <w:color w:val="222222"/>
          <w:sz w:val="24"/>
          <w:szCs w:val="24"/>
          <w:shd w:val="clear" w:color="auto" w:fill="FFFFFF"/>
        </w:rPr>
        <w:t>.</w:t>
      </w:r>
    </w:p>
    <w:sectPr w:rsidR="00267A08" w:rsidRPr="00DA5B6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E730" w14:textId="77777777" w:rsidR="006C0AF4" w:rsidRDefault="006C0AF4">
      <w:pPr>
        <w:spacing w:after="0" w:line="240" w:lineRule="auto"/>
      </w:pPr>
      <w:r>
        <w:separator/>
      </w:r>
    </w:p>
  </w:endnote>
  <w:endnote w:type="continuationSeparator" w:id="0">
    <w:p w14:paraId="40AAF6B3" w14:textId="77777777" w:rsidR="006C0AF4" w:rsidRDefault="006C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4DF1" w14:textId="77777777" w:rsidR="006C0AF4" w:rsidRDefault="006C0AF4">
      <w:pPr>
        <w:spacing w:after="0" w:line="240" w:lineRule="auto"/>
      </w:pPr>
      <w:r>
        <w:separator/>
      </w:r>
    </w:p>
  </w:footnote>
  <w:footnote w:type="continuationSeparator" w:id="0">
    <w:p w14:paraId="6E7363FC" w14:textId="77777777" w:rsidR="006C0AF4" w:rsidRDefault="006C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281138"/>
      <w:docPartObj>
        <w:docPartGallery w:val="Page Numbers (Top of Page)"/>
        <w:docPartUnique/>
      </w:docPartObj>
    </w:sdtPr>
    <w:sdtEndPr>
      <w:rPr>
        <w:noProof/>
      </w:rPr>
    </w:sdtEndPr>
    <w:sdtContent>
      <w:p w14:paraId="31420572" w14:textId="0C19CDBD" w:rsidR="0008014C" w:rsidRDefault="006F35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647778" w14:textId="77777777" w:rsidR="0008014C" w:rsidRDefault="0008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4C"/>
    <w:rsid w:val="000217A5"/>
    <w:rsid w:val="0008014C"/>
    <w:rsid w:val="00165F07"/>
    <w:rsid w:val="0022282B"/>
    <w:rsid w:val="00246E6B"/>
    <w:rsid w:val="00267A08"/>
    <w:rsid w:val="00272413"/>
    <w:rsid w:val="002F7A3C"/>
    <w:rsid w:val="0036325C"/>
    <w:rsid w:val="00365958"/>
    <w:rsid w:val="003E49F4"/>
    <w:rsid w:val="00421E52"/>
    <w:rsid w:val="004A2AB2"/>
    <w:rsid w:val="00522938"/>
    <w:rsid w:val="005C0330"/>
    <w:rsid w:val="005F2BE0"/>
    <w:rsid w:val="00691E02"/>
    <w:rsid w:val="006C0AF4"/>
    <w:rsid w:val="006F351B"/>
    <w:rsid w:val="00772248"/>
    <w:rsid w:val="0078746F"/>
    <w:rsid w:val="007D293A"/>
    <w:rsid w:val="00875A88"/>
    <w:rsid w:val="00B8517F"/>
    <w:rsid w:val="00BD4A28"/>
    <w:rsid w:val="00D00AA9"/>
    <w:rsid w:val="00D13F31"/>
    <w:rsid w:val="00D2150C"/>
    <w:rsid w:val="00DA5B68"/>
    <w:rsid w:val="00DD25DF"/>
    <w:rsid w:val="00DE73D4"/>
    <w:rsid w:val="00EF6DB5"/>
    <w:rsid w:val="00F33DD3"/>
    <w:rsid w:val="00FB3708"/>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392"/>
  <w15:chartTrackingRefBased/>
  <w15:docId w15:val="{076EB092-D76A-4BE9-8D58-66FE7160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14C"/>
  </w:style>
  <w:style w:type="paragraph" w:styleId="Footer">
    <w:name w:val="footer"/>
    <w:basedOn w:val="Normal"/>
    <w:link w:val="FooterChar"/>
    <w:uiPriority w:val="99"/>
    <w:unhideWhenUsed/>
    <w:rsid w:val="0008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amohamore@gmail.com</dc:creator>
  <cp:lastModifiedBy>amohamore@gmail.com</cp:lastModifiedBy>
  <cp:revision>2</cp:revision>
  <dcterms:created xsi:type="dcterms:W3CDTF">2021-06-05T23:13:00Z</dcterms:created>
  <dcterms:modified xsi:type="dcterms:W3CDTF">2021-06-05T23:13:00Z</dcterms:modified>
</cp:coreProperties>
</file>